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1860BE4D"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w:t>
      </w:r>
      <w:r w:rsidR="008866C5">
        <w:rPr>
          <w:rFonts w:ascii="Arial" w:hAnsi="Arial" w:cs="Arial"/>
          <w:sz w:val="20"/>
          <w:szCs w:val="20"/>
        </w:rPr>
        <w:t>.</w:t>
      </w:r>
      <w:r w:rsidR="002F13A5">
        <w:rPr>
          <w:rFonts w:ascii="Arial" w:hAnsi="Arial" w:cs="Arial"/>
          <w:sz w:val="20"/>
          <w:szCs w:val="20"/>
        </w:rPr>
        <w:t xml:space="preserve"> Управление по обогащению и переработке угля</w:t>
      </w:r>
      <w:r w:rsidR="008866C5">
        <w:rPr>
          <w:rFonts w:ascii="Arial" w:hAnsi="Arial" w:cs="Arial"/>
          <w:sz w:val="20"/>
          <w:szCs w:val="20"/>
        </w:rPr>
        <w:t>. Ц</w:t>
      </w:r>
      <w:r w:rsidR="00C647F1">
        <w:rPr>
          <w:rFonts w:ascii="Arial" w:hAnsi="Arial" w:cs="Arial"/>
          <w:sz w:val="20"/>
          <w:szCs w:val="20"/>
        </w:rPr>
        <w:t>ОФ «</w:t>
      </w:r>
      <w:r w:rsidR="008866C5">
        <w:rPr>
          <w:rFonts w:ascii="Arial" w:hAnsi="Arial" w:cs="Arial"/>
          <w:sz w:val="20"/>
          <w:szCs w:val="20"/>
        </w:rPr>
        <w:t>Кузбасская</w:t>
      </w:r>
      <w:r w:rsidR="00850036">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C208A2F" w:rsidR="005F4522" w:rsidRPr="00F24ABB"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F24ABB">
        <w:rPr>
          <w:rFonts w:ascii="Arial" w:hAnsi="Arial" w:cs="Arial"/>
          <w:sz w:val="20"/>
          <w:szCs w:val="20"/>
          <w:lang w:val="en-US"/>
        </w:rPr>
        <w:t>12.02.2025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AFBDBA2" w:rsidR="00706504" w:rsidRPr="008866C5" w:rsidRDefault="00F24ABB" w:rsidP="008866C5">
            <w:pPr>
              <w:jc w:val="center"/>
              <w:rPr>
                <w:rFonts w:ascii="Arial" w:hAnsi="Arial" w:cs="Arial"/>
                <w:sz w:val="20"/>
                <w:szCs w:val="20"/>
              </w:rPr>
            </w:pPr>
            <w:r>
              <w:rPr>
                <w:rFonts w:ascii="Arial" w:hAnsi="Arial" w:cs="Arial"/>
                <w:sz w:val="20"/>
                <w:szCs w:val="20"/>
              </w:rPr>
              <w:t>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B259B4F" w:rsidR="00706504" w:rsidRPr="008866C5" w:rsidRDefault="00F24ABB"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CC40E25" w:rsidR="00706504" w:rsidRPr="00F24ABB" w:rsidRDefault="00F24ABB"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85FA997" w:rsidR="00706504" w:rsidRPr="00F24ABB" w:rsidRDefault="00F24ABB" w:rsidP="00411D13">
            <w:pPr>
              <w:jc w:val="center"/>
              <w:rPr>
                <w:rFonts w:ascii="Arial" w:hAnsi="Arial" w:cs="Arial"/>
                <w:sz w:val="20"/>
                <w:szCs w:val="20"/>
              </w:rPr>
            </w:pPr>
            <w:r>
              <w:rPr>
                <w:rFonts w:ascii="Arial" w:hAnsi="Arial" w:cs="Arial"/>
                <w:sz w:val="20"/>
                <w:szCs w:val="20"/>
              </w:rPr>
              <w:t>2</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8F9BAFA" w:rsidR="00706504" w:rsidRPr="00541EC1" w:rsidRDefault="00F24ABB"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 w:val="00F2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2025-02-24T05:21:00Z</dcterms:created>
  <dcterms:modified xsi:type="dcterms:W3CDTF">2025-02-24T05:21:00Z</dcterms:modified>
</cp:coreProperties>
</file>